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7F03" w14:textId="77777777" w:rsidR="004B3301" w:rsidRPr="00AD30CE" w:rsidRDefault="00DA36EB">
      <w:pPr>
        <w:jc w:val="center"/>
        <w:rPr>
          <w:b/>
          <w:sz w:val="22"/>
          <w:szCs w:val="22"/>
        </w:rPr>
      </w:pPr>
      <w:r w:rsidRPr="00AD30CE">
        <w:rPr>
          <w:b/>
          <w:sz w:val="22"/>
          <w:szCs w:val="22"/>
        </w:rPr>
        <w:t>ПУБЛИЧНАЯ ОФЕРТА</w:t>
      </w:r>
    </w:p>
    <w:p w14:paraId="4F38D155" w14:textId="60336A29" w:rsidR="00F66527" w:rsidRPr="00AD30CE" w:rsidRDefault="00C10B94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 </w:t>
      </w:r>
      <w:r w:rsidR="00DA36EB" w:rsidRPr="00AD30CE">
        <w:rPr>
          <w:b/>
          <w:sz w:val="22"/>
          <w:szCs w:val="22"/>
        </w:rPr>
        <w:t xml:space="preserve">интернет-магазина </w:t>
      </w:r>
      <w:r w:rsidRPr="00AD30CE">
        <w:rPr>
          <w:b/>
          <w:sz w:val="22"/>
          <w:szCs w:val="22"/>
          <w:lang w:val="en-US"/>
        </w:rPr>
        <w:t>BWT</w:t>
      </w:r>
      <w:r w:rsidRPr="00AD30CE">
        <w:rPr>
          <w:b/>
          <w:sz w:val="22"/>
          <w:szCs w:val="22"/>
        </w:rPr>
        <w:t xml:space="preserve"> </w:t>
      </w:r>
      <w:r w:rsidR="00DA36EB" w:rsidRPr="00AD30CE">
        <w:rPr>
          <w:b/>
          <w:sz w:val="22"/>
          <w:szCs w:val="22"/>
        </w:rPr>
        <w:t>для физических лиц</w:t>
      </w:r>
    </w:p>
    <w:p w14:paraId="51C39BFE" w14:textId="331883D6" w:rsidR="00F66527" w:rsidRPr="00AD30CE" w:rsidRDefault="00DA36EB">
      <w:pPr>
        <w:jc w:val="right"/>
        <w:rPr>
          <w:sz w:val="22"/>
          <w:szCs w:val="22"/>
        </w:rPr>
      </w:pPr>
      <w:r w:rsidRPr="00AD30CE">
        <w:rPr>
          <w:sz w:val="22"/>
          <w:szCs w:val="22"/>
        </w:rPr>
        <w:t>(редакция от</w:t>
      </w:r>
      <w:r w:rsidR="00C10B94" w:rsidRPr="00AD30CE">
        <w:rPr>
          <w:sz w:val="22"/>
          <w:szCs w:val="22"/>
        </w:rPr>
        <w:t xml:space="preserve"> «</w:t>
      </w:r>
      <w:r w:rsidR="00440D33" w:rsidRPr="00AD30CE">
        <w:rPr>
          <w:sz w:val="22"/>
          <w:szCs w:val="22"/>
        </w:rPr>
        <w:t>20</w:t>
      </w:r>
      <w:r w:rsidR="00C10B94" w:rsidRPr="00AD30CE">
        <w:rPr>
          <w:sz w:val="22"/>
          <w:szCs w:val="22"/>
        </w:rPr>
        <w:t xml:space="preserve">» </w:t>
      </w:r>
      <w:r w:rsidR="00440D33" w:rsidRPr="00AD30CE">
        <w:rPr>
          <w:sz w:val="22"/>
          <w:szCs w:val="22"/>
        </w:rPr>
        <w:t>октября</w:t>
      </w:r>
      <w:r w:rsidR="00C10B94" w:rsidRPr="00AD30CE">
        <w:rPr>
          <w:sz w:val="22"/>
          <w:szCs w:val="22"/>
        </w:rPr>
        <w:t xml:space="preserve"> 2020 г.</w:t>
      </w:r>
      <w:r w:rsidRPr="00AD30CE">
        <w:rPr>
          <w:sz w:val="22"/>
          <w:szCs w:val="22"/>
        </w:rPr>
        <w:t>)</w:t>
      </w:r>
    </w:p>
    <w:p w14:paraId="5844519D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1.    Термины и определения</w:t>
      </w:r>
    </w:p>
    <w:p w14:paraId="4FFBD4EB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sz w:val="22"/>
          <w:szCs w:val="22"/>
        </w:rPr>
        <w:t>Используемые ниже термины следует трактовать согласно настоящему разделу. При отсутствии соответствующего термина с определением в настоящем разделе термины трактуются согласно законодательству РФ.</w:t>
      </w:r>
    </w:p>
    <w:p w14:paraId="0B240FE5" w14:textId="38FD8253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1.1.1.</w:t>
      </w:r>
      <w:r w:rsidRPr="00AD30CE">
        <w:rPr>
          <w:sz w:val="22"/>
          <w:szCs w:val="22"/>
        </w:rPr>
        <w:t xml:space="preserve"> Продавец – </w:t>
      </w:r>
      <w:r w:rsidR="00C10B94" w:rsidRPr="00AD30CE">
        <w:rPr>
          <w:sz w:val="22"/>
          <w:szCs w:val="22"/>
        </w:rPr>
        <w:t>ООО «БВТ»</w:t>
      </w:r>
      <w:r w:rsidRPr="00AD30CE">
        <w:rPr>
          <w:sz w:val="22"/>
          <w:szCs w:val="22"/>
        </w:rPr>
        <w:t>;</w:t>
      </w:r>
    </w:p>
    <w:p w14:paraId="0182737A" w14:textId="4F9C7E28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1.1.2.</w:t>
      </w:r>
      <w:r w:rsidRPr="00AD30CE">
        <w:rPr>
          <w:sz w:val="22"/>
          <w:szCs w:val="22"/>
        </w:rPr>
        <w:t xml:space="preserve"> Сайт – интернет-сайт доступный по адресу: </w:t>
      </w:r>
      <w:r w:rsidR="009967BE" w:rsidRPr="00AD30CE">
        <w:t>https://bwt.ru/</w:t>
      </w:r>
      <w:r w:rsidRPr="00AD30CE">
        <w:rPr>
          <w:sz w:val="22"/>
          <w:szCs w:val="22"/>
        </w:rPr>
        <w:t>, включая поддомены, а также программное обеспечение, представленное на интернет-сайте;</w:t>
      </w:r>
    </w:p>
    <w:p w14:paraId="0494B40A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1.1.3. </w:t>
      </w:r>
      <w:r w:rsidRPr="00AD30CE">
        <w:rPr>
          <w:sz w:val="22"/>
          <w:szCs w:val="22"/>
        </w:rPr>
        <w:t>Посетитель – лицо, просматривающее Сайт без цели регистрации и (или) Заказа;</w:t>
      </w:r>
    </w:p>
    <w:p w14:paraId="57CB9742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1.1.4. </w:t>
      </w:r>
      <w:r w:rsidRPr="00AD30CE">
        <w:rPr>
          <w:sz w:val="22"/>
          <w:szCs w:val="22"/>
        </w:rPr>
        <w:t>Пользователь - посетитель Сайта, завершивший процедуру регистрации на Сайте и принявший условия Оферты;</w:t>
      </w:r>
    </w:p>
    <w:p w14:paraId="3876AA15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1.1.5. </w:t>
      </w:r>
      <w:r w:rsidRPr="00AD30CE">
        <w:rPr>
          <w:sz w:val="22"/>
          <w:szCs w:val="22"/>
        </w:rPr>
        <w:t>Покупатель - Пользователь, который оформил Заказ;</w:t>
      </w:r>
    </w:p>
    <w:p w14:paraId="3B67BFD2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1.1.6. </w:t>
      </w:r>
      <w:r w:rsidRPr="00AD30CE">
        <w:rPr>
          <w:sz w:val="22"/>
          <w:szCs w:val="22"/>
        </w:rPr>
        <w:t>Товар —товары и услуги, представленные в каталоге на Сайте;</w:t>
      </w:r>
    </w:p>
    <w:p w14:paraId="1636AD1D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1.1.7. </w:t>
      </w:r>
      <w:r w:rsidRPr="00AD30CE">
        <w:rPr>
          <w:sz w:val="22"/>
          <w:szCs w:val="22"/>
        </w:rPr>
        <w:t>Заказ — сформированный на Сайте Покупателем запрос на покупку Товаров для личных, семейных, домашних и иных нужд, не связанных с осуществлением предпринимательской деятельности, содержащий количество, ассортимент и комплектность Товара.</w:t>
      </w:r>
    </w:p>
    <w:p w14:paraId="4A9BF27F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2. Общие положения. Предмет публичной оферты</w:t>
      </w:r>
    </w:p>
    <w:p w14:paraId="5BB2DE7B" w14:textId="7813C393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2.1. </w:t>
      </w:r>
      <w:r w:rsidRPr="00AD30CE">
        <w:rPr>
          <w:sz w:val="22"/>
          <w:szCs w:val="22"/>
        </w:rPr>
        <w:t>Продавец предлагает сделать Заказ на изложенных ниже условиях. Условия являются публичной офертой в соответствии со стать</w:t>
      </w:r>
      <w:r w:rsidR="00F10146" w:rsidRPr="00AD30CE">
        <w:rPr>
          <w:sz w:val="22"/>
          <w:szCs w:val="22"/>
        </w:rPr>
        <w:t>ями</w:t>
      </w:r>
      <w:r w:rsidRPr="00AD30CE">
        <w:rPr>
          <w:sz w:val="22"/>
          <w:szCs w:val="22"/>
        </w:rPr>
        <w:t xml:space="preserve"> 437</w:t>
      </w:r>
      <w:r w:rsidR="00F10146" w:rsidRPr="00AD30CE">
        <w:rPr>
          <w:sz w:val="22"/>
          <w:szCs w:val="22"/>
        </w:rPr>
        <w:t xml:space="preserve">, 497 </w:t>
      </w:r>
      <w:r w:rsidRPr="00AD30CE">
        <w:rPr>
          <w:sz w:val="22"/>
          <w:szCs w:val="22"/>
        </w:rPr>
        <w:t xml:space="preserve"> Гражданского кодекса Российской Федерации (далее — «Оферта»). Предложение распространяется на все виды Товара, пока Товар с описанием присутствует на Сайте.</w:t>
      </w:r>
    </w:p>
    <w:p w14:paraId="780E078C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3. Акцепт оферты. Изменение оферты</w:t>
      </w:r>
    </w:p>
    <w:p w14:paraId="4D447128" w14:textId="5D9ABD40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3.1. </w:t>
      </w:r>
      <w:r w:rsidRPr="00AD30CE">
        <w:rPr>
          <w:sz w:val="22"/>
          <w:szCs w:val="22"/>
        </w:rPr>
        <w:t xml:space="preserve">Акцепт Оферты (заключение договора розничной купли-продажи и(или) договора оказания услуг) (далее – «Договор») происходит в момент </w:t>
      </w:r>
      <w:r w:rsidR="00484A72" w:rsidRPr="00AD30CE">
        <w:rPr>
          <w:sz w:val="22"/>
          <w:szCs w:val="22"/>
        </w:rPr>
        <w:t xml:space="preserve">оформления </w:t>
      </w:r>
      <w:r w:rsidRPr="00AD30CE">
        <w:rPr>
          <w:sz w:val="22"/>
          <w:szCs w:val="22"/>
        </w:rPr>
        <w:t>Заказа</w:t>
      </w:r>
      <w:r w:rsidR="00484A72" w:rsidRPr="00AD30CE">
        <w:rPr>
          <w:sz w:val="22"/>
          <w:szCs w:val="22"/>
        </w:rPr>
        <w:t xml:space="preserve"> на сайте</w:t>
      </w:r>
      <w:r w:rsidRPr="00AD30CE">
        <w:rPr>
          <w:sz w:val="22"/>
          <w:szCs w:val="22"/>
        </w:rPr>
        <w:t xml:space="preserve"> по телефону.</w:t>
      </w:r>
      <w:r w:rsidR="001C4053" w:rsidRPr="00AD30CE">
        <w:rPr>
          <w:sz w:val="22"/>
          <w:szCs w:val="22"/>
        </w:rPr>
        <w:t xml:space="preserve"> Делая заказ, Покупатель безоговорочно принимает все условия, содержащиеся в оферте в целом (т.е. в полном объеме и без исключений).</w:t>
      </w:r>
    </w:p>
    <w:p w14:paraId="55B5E991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3.2. </w:t>
      </w:r>
      <w:r w:rsidRPr="00AD30CE">
        <w:rPr>
          <w:sz w:val="22"/>
          <w:szCs w:val="22"/>
        </w:rPr>
        <w:t>Договор считается заключенным с момента предоставления Покупателю кассового или товарного чека, либо иного документа, подтверждающего оплату Товара.</w:t>
      </w:r>
    </w:p>
    <w:p w14:paraId="3ECE37F1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3.3.</w:t>
      </w:r>
      <w:r w:rsidRPr="00AD30CE">
        <w:rPr>
          <w:sz w:val="22"/>
          <w:szCs w:val="22"/>
        </w:rPr>
        <w:t xml:space="preserve"> </w:t>
      </w:r>
      <w:bookmarkStart w:id="0" w:name="_Hlk54046604"/>
      <w:r w:rsidRPr="00AD30CE">
        <w:rPr>
          <w:sz w:val="22"/>
          <w:szCs w:val="22"/>
        </w:rPr>
        <w:t>Покупатель соглашается с тем, что Продавец может поручить исполнение Договора третьим лицам, но при этом Продавец самостоятельно несет ответственность за исполнение Договора. Все права и обязательства перед Покупателем по Договору возникают непосредственно у Продавца.</w:t>
      </w:r>
    </w:p>
    <w:bookmarkEnd w:id="0"/>
    <w:p w14:paraId="2E7EB0C2" w14:textId="11FA3AFC" w:rsidR="001C4053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3.4. </w:t>
      </w:r>
      <w:r w:rsidRPr="00AD30CE">
        <w:rPr>
          <w:sz w:val="22"/>
          <w:szCs w:val="22"/>
        </w:rPr>
        <w:t>Продавец может в любой момент изменить условия Оферты в одностороннем порядке без предварительного уведомления. Новая редакция Оферты действительна с момента ее опубликования на Сайте.</w:t>
      </w:r>
    </w:p>
    <w:p w14:paraId="57EB79CF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4. Условия о товаре. Порядок оформления заказа</w:t>
      </w:r>
    </w:p>
    <w:p w14:paraId="5B059758" w14:textId="2556F80F" w:rsidR="001C4053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4.1. </w:t>
      </w:r>
      <w:r w:rsidRPr="00AD30CE">
        <w:rPr>
          <w:sz w:val="22"/>
          <w:szCs w:val="22"/>
        </w:rPr>
        <w:t>Чтобы оформить Заказ Покупатель добавляет Товар «В корзину» на Сайте, заполняет форму (ФИО, телефон, e-mail, адрес доставки, способ доставки) и нажимает на кнопку «Подтвердить заказ». После чего Заказ считается оформленным.</w:t>
      </w:r>
      <w:r w:rsidR="001C4053" w:rsidRPr="00AD30CE">
        <w:rPr>
          <w:sz w:val="22"/>
          <w:szCs w:val="22"/>
        </w:rPr>
        <w:t xml:space="preserve"> Продавец не редактирует информацию о Покупателе. </w:t>
      </w:r>
    </w:p>
    <w:p w14:paraId="2723B4B7" w14:textId="61BDBB10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lastRenderedPageBreak/>
        <w:t>4.</w:t>
      </w:r>
      <w:r w:rsidR="001C4053" w:rsidRPr="00AD30CE">
        <w:rPr>
          <w:b/>
          <w:sz w:val="22"/>
          <w:szCs w:val="22"/>
        </w:rPr>
        <w:t>2</w:t>
      </w:r>
      <w:r w:rsidRPr="00AD30CE">
        <w:rPr>
          <w:b/>
          <w:sz w:val="22"/>
          <w:szCs w:val="22"/>
        </w:rPr>
        <w:t>.</w:t>
      </w:r>
      <w:r w:rsidRPr="00AD30CE">
        <w:rPr>
          <w:sz w:val="22"/>
          <w:szCs w:val="22"/>
        </w:rPr>
        <w:t xml:space="preserve"> После оформления Заказа на Сайте, Покупателю направляется автоматическое электронное сообщение по адресу электронной почты, указанному Покупателем при оформлении Заказа.</w:t>
      </w:r>
    </w:p>
    <w:p w14:paraId="1FD8A753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4.3. </w:t>
      </w:r>
      <w:r w:rsidRPr="00AD30CE">
        <w:rPr>
          <w:sz w:val="22"/>
          <w:szCs w:val="22"/>
        </w:rPr>
        <w:t>При необходимости Продавец, уточняет детали Заказа, согласовывает дату доставки Заказа по электронной почте и (или) телефону. Дата доставки зависит от наличия Товара на складе Продавца и времени, необходимого для обработки и доставки Заказа.</w:t>
      </w:r>
    </w:p>
    <w:p w14:paraId="5597E2A2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4.4. </w:t>
      </w:r>
      <w:bookmarkStart w:id="1" w:name="_Hlk54046176"/>
      <w:r w:rsidRPr="00AD30CE">
        <w:rPr>
          <w:sz w:val="22"/>
          <w:szCs w:val="22"/>
        </w:rPr>
        <w:t>Ожидаемая дата доставки Заказа сообщается Покупателю по электронной почте или при контрольном звонке Покупателю. Дата передачи Товара может быть изменена Продавцом в одностороннем порядке в случае наличия непредвиденных обстоятельств, произошедших не по вине Продавца.</w:t>
      </w:r>
    </w:p>
    <w:bookmarkEnd w:id="1"/>
    <w:p w14:paraId="3EDE45A1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4.5.</w:t>
      </w:r>
      <w:r w:rsidRPr="00AD30CE">
        <w:rPr>
          <w:sz w:val="22"/>
          <w:szCs w:val="22"/>
        </w:rPr>
        <w:t xml:space="preserve"> Покупатель несет ответственность за предоставление неверных сведений, повлекшее за собой невозможность надлежащего исполнения Продавцом своих обязательств перед Покупателем.</w:t>
      </w:r>
    </w:p>
    <w:p w14:paraId="52758200" w14:textId="57BAD486" w:rsidR="001C4053" w:rsidRPr="00AD30CE" w:rsidRDefault="00DA36EB" w:rsidP="001C4053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4.6. </w:t>
      </w:r>
      <w:r w:rsidRPr="00AD30CE">
        <w:rPr>
          <w:sz w:val="22"/>
          <w:szCs w:val="22"/>
        </w:rPr>
        <w:t>Фотографии, сопровождающие Товар, являются простыми иллюстрациями к Товару и могут отличаться от фактического внешнего вида Товара. Описания и(или) характеристики Товара не претендуют на исчерпывающую информативность и могут содержать опечатки. Для уточнения информации о Товаре Покупатель может обратиться к Продавцу доступными на Сайте способами.</w:t>
      </w:r>
      <w:r w:rsidR="001C4053" w:rsidRPr="00AD30CE">
        <w:rPr>
          <w:sz w:val="22"/>
          <w:szCs w:val="22"/>
        </w:rPr>
        <w:t xml:space="preserve"> Фотографии являются собственностью Продавца.</w:t>
      </w:r>
    </w:p>
    <w:p w14:paraId="719FD91E" w14:textId="52338D5B" w:rsidR="001C4053" w:rsidRPr="00AD30CE" w:rsidRDefault="001C4053" w:rsidP="001C4053">
      <w:pPr>
        <w:jc w:val="both"/>
        <w:rPr>
          <w:sz w:val="22"/>
          <w:szCs w:val="22"/>
        </w:rPr>
      </w:pPr>
      <w:r w:rsidRPr="00AD30CE">
        <w:rPr>
          <w:b/>
          <w:bCs/>
          <w:sz w:val="22"/>
          <w:szCs w:val="22"/>
        </w:rPr>
        <w:t>4.7.</w:t>
      </w:r>
      <w:r w:rsidRPr="00AD30CE">
        <w:rPr>
          <w:sz w:val="22"/>
          <w:szCs w:val="22"/>
        </w:rPr>
        <w:t xml:space="preserve"> По просьбе Покупателя продавец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14:paraId="66DCB2E2" w14:textId="5D0B154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4.</w:t>
      </w:r>
      <w:r w:rsidR="001C4053" w:rsidRPr="00AD30CE">
        <w:rPr>
          <w:b/>
          <w:sz w:val="22"/>
          <w:szCs w:val="22"/>
        </w:rPr>
        <w:t>8</w:t>
      </w:r>
      <w:r w:rsidRPr="00AD30CE">
        <w:rPr>
          <w:sz w:val="22"/>
          <w:szCs w:val="22"/>
        </w:rPr>
        <w:t xml:space="preserve">. Если Товар отсутствует в наличии, </w:t>
      </w:r>
      <w:r w:rsidR="00A168FA" w:rsidRPr="00AD30CE">
        <w:rPr>
          <w:sz w:val="22"/>
          <w:szCs w:val="22"/>
        </w:rPr>
        <w:t>продавец информируем Покупателя о сроках его поставки</w:t>
      </w:r>
      <w:r w:rsidR="00181741" w:rsidRPr="00AD30CE">
        <w:rPr>
          <w:sz w:val="22"/>
          <w:szCs w:val="22"/>
        </w:rPr>
        <w:t>.</w:t>
      </w:r>
    </w:p>
    <w:p w14:paraId="3BC766BD" w14:textId="2597A9D1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4.</w:t>
      </w:r>
      <w:r w:rsidR="001C4053" w:rsidRPr="00AD30CE">
        <w:rPr>
          <w:b/>
          <w:sz w:val="22"/>
          <w:szCs w:val="22"/>
        </w:rPr>
        <w:t>9</w:t>
      </w:r>
      <w:r w:rsidRPr="00AD30CE">
        <w:rPr>
          <w:b/>
          <w:sz w:val="22"/>
          <w:szCs w:val="22"/>
        </w:rPr>
        <w:t xml:space="preserve">. </w:t>
      </w:r>
      <w:r w:rsidRPr="00AD30CE">
        <w:rPr>
          <w:sz w:val="22"/>
          <w:szCs w:val="22"/>
        </w:rPr>
        <w:t>При отсутствии заказанного Покупателем Товара на складе Продавца, последний вправе исключить Товар из Заказа или аннулировать Заказ Покупателя. В таком случае Продавец уведомляет Покупателя электронным письмом по адресу, указанному Покупателем при регистрации либо звонком по телефону.</w:t>
      </w:r>
    </w:p>
    <w:p w14:paraId="6BBD23F2" w14:textId="5A0ABC42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4.</w:t>
      </w:r>
      <w:r w:rsidR="001C4053" w:rsidRPr="00AD30CE">
        <w:rPr>
          <w:b/>
          <w:sz w:val="22"/>
          <w:szCs w:val="22"/>
        </w:rPr>
        <w:t>10</w:t>
      </w:r>
      <w:r w:rsidRPr="00AD30CE">
        <w:rPr>
          <w:b/>
          <w:sz w:val="22"/>
          <w:szCs w:val="22"/>
        </w:rPr>
        <w:t>.</w:t>
      </w:r>
      <w:r w:rsidRPr="00AD30CE">
        <w:rPr>
          <w:sz w:val="22"/>
          <w:szCs w:val="22"/>
        </w:rPr>
        <w:t xml:space="preserve"> В случае аннулирования полностью либо частично предоплаченного Заказа стоимость аннулированного Товара возвращается Покупателю способом, которым Товар был оплачен.</w:t>
      </w:r>
    </w:p>
    <w:p w14:paraId="5218D919" w14:textId="550776C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5. Порядок доставки товара. Территория доставки товара</w:t>
      </w:r>
      <w:r w:rsidR="004536C3" w:rsidRPr="00AD30CE">
        <w:rPr>
          <w:b/>
          <w:sz w:val="22"/>
          <w:szCs w:val="22"/>
        </w:rPr>
        <w:t xml:space="preserve">. Самовывоз </w:t>
      </w:r>
    </w:p>
    <w:p w14:paraId="1E4D7A5D" w14:textId="65F9CA6F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5.1.</w:t>
      </w:r>
      <w:r w:rsidRPr="00AD30CE">
        <w:rPr>
          <w:sz w:val="22"/>
          <w:szCs w:val="22"/>
        </w:rPr>
        <w:t xml:space="preserve"> Способы</w:t>
      </w:r>
      <w:r w:rsidR="007B0D68" w:rsidRPr="00AD30CE">
        <w:rPr>
          <w:sz w:val="22"/>
          <w:szCs w:val="22"/>
        </w:rPr>
        <w:t>, стоимость и</w:t>
      </w:r>
      <w:r w:rsidRPr="00AD30CE">
        <w:rPr>
          <w:sz w:val="22"/>
          <w:szCs w:val="22"/>
        </w:rPr>
        <w:t xml:space="preserve"> ориентировочные сроки доставки Товара, реализуемого Продавцом, указаны на Сайте в разделе «Доставка». Конкретные сроки доставки могут быть дополнительно согласованы сторонами при подтверждении Заказа.</w:t>
      </w:r>
    </w:p>
    <w:p w14:paraId="1D5BF2F1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5.2. </w:t>
      </w:r>
      <w:r w:rsidRPr="00AD30CE">
        <w:rPr>
          <w:sz w:val="22"/>
          <w:szCs w:val="22"/>
        </w:rPr>
        <w:t>Территория доставки Товаров, представленных на Сайте и реализуемых Продавцом, ограничена пределами Российской Федерации. Доставка за пределы Российской Федерации возможна в индивидуальном порядке по договоренности с Продавцом.</w:t>
      </w:r>
    </w:p>
    <w:p w14:paraId="6B83C105" w14:textId="3EFAA36E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5.3. </w:t>
      </w:r>
      <w:r w:rsidRPr="00AD30CE">
        <w:rPr>
          <w:sz w:val="22"/>
          <w:szCs w:val="22"/>
        </w:rPr>
        <w:t xml:space="preserve">Стоимость доставки за пределы Российской Федерации зависит от тарифов курьерских служб и веса Заказа, сообщается Покупателю индивидуально и осуществляется только </w:t>
      </w:r>
      <w:r w:rsidR="00C10B94" w:rsidRPr="00AD30CE">
        <w:rPr>
          <w:sz w:val="22"/>
          <w:szCs w:val="22"/>
        </w:rPr>
        <w:t>в случае</w:t>
      </w:r>
      <w:r w:rsidRPr="00AD30CE">
        <w:rPr>
          <w:sz w:val="22"/>
          <w:szCs w:val="22"/>
        </w:rPr>
        <w:t xml:space="preserve"> полной предоплат</w:t>
      </w:r>
      <w:r w:rsidR="00C10B94" w:rsidRPr="00AD30CE">
        <w:rPr>
          <w:sz w:val="22"/>
          <w:szCs w:val="22"/>
        </w:rPr>
        <w:t>ы</w:t>
      </w:r>
      <w:r w:rsidRPr="00AD30CE">
        <w:rPr>
          <w:sz w:val="22"/>
          <w:szCs w:val="22"/>
        </w:rPr>
        <w:t xml:space="preserve"> Заказа.</w:t>
      </w:r>
    </w:p>
    <w:p w14:paraId="3890C2DF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5.4.</w:t>
      </w:r>
      <w:r w:rsidRPr="00AD30CE">
        <w:rPr>
          <w:sz w:val="22"/>
          <w:szCs w:val="22"/>
        </w:rPr>
        <w:t xml:space="preserve"> Товар вручается Покупателю либо третьему лицу, указанному в Заказе в качестве получателя (далее - «Получатель»). При невозможности получения Заказа, оплаченного посредством наличного расчета, Получателем, Заказ может быть вручен третьим лицам, которые предоставят сведения о Заказе (номер отправления и/или ФИО Получателя), а также могут оплатить стоимость Заказа в полном объеме лицу, осуществляющему доставку Заказа.</w:t>
      </w:r>
    </w:p>
    <w:p w14:paraId="2490A7C6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5.5. </w:t>
      </w:r>
      <w:r w:rsidRPr="00AD30CE">
        <w:rPr>
          <w:sz w:val="22"/>
          <w:szCs w:val="22"/>
        </w:rPr>
        <w:t xml:space="preserve">Во избежание случаев мошенничества, а также для выполнения взятых на себя обязательств, при вручении предоплаченного Заказа лицо, осуществляющее доставку Заказа, вправе затребовать документ, удостоверяющий личность Получателя, а также указать тип и номер </w:t>
      </w:r>
      <w:r w:rsidRPr="00AD30CE">
        <w:rPr>
          <w:sz w:val="22"/>
          <w:szCs w:val="22"/>
        </w:rPr>
        <w:lastRenderedPageBreak/>
        <w:t>предоставленного Получателем документа на квитанции к Заказу. Продавец гарантирует конфиденциальность и защиту персональных данных Получателя.</w:t>
      </w:r>
    </w:p>
    <w:p w14:paraId="5C812AB3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5.6. </w:t>
      </w:r>
      <w:r w:rsidRPr="00AD30CE">
        <w:rPr>
          <w:sz w:val="22"/>
          <w:szCs w:val="22"/>
        </w:rPr>
        <w:t>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документах, подтверждающих доставку Заказа.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Заказа.</w:t>
      </w:r>
    </w:p>
    <w:p w14:paraId="624FF1B6" w14:textId="2541BE60" w:rsidR="00F66527" w:rsidRPr="00AD30CE" w:rsidRDefault="00DA36EB">
      <w:pPr>
        <w:jc w:val="both"/>
        <w:rPr>
          <w:sz w:val="22"/>
          <w:szCs w:val="22"/>
        </w:rPr>
      </w:pPr>
      <w:bookmarkStart w:id="2" w:name="_Hlk48303933"/>
      <w:r w:rsidRPr="00AD30CE">
        <w:rPr>
          <w:b/>
          <w:sz w:val="22"/>
          <w:szCs w:val="22"/>
        </w:rPr>
        <w:t xml:space="preserve">5.7. </w:t>
      </w:r>
      <w:r w:rsidRPr="00AD30CE">
        <w:rPr>
          <w:sz w:val="22"/>
          <w:szCs w:val="22"/>
        </w:rPr>
        <w:t xml:space="preserve">Обязанность Продавца передать Товар Покупателю считается исполненной в момент вручения Товара </w:t>
      </w:r>
      <w:r w:rsidR="00181741" w:rsidRPr="00AD30CE">
        <w:rPr>
          <w:sz w:val="22"/>
          <w:szCs w:val="22"/>
        </w:rPr>
        <w:t>Покупателю/</w:t>
      </w:r>
      <w:r w:rsidRPr="00AD30CE">
        <w:rPr>
          <w:sz w:val="22"/>
          <w:szCs w:val="22"/>
        </w:rPr>
        <w:t xml:space="preserve">Получателю или после подтверждения получения Товара Получателем в заранее оговоренном месте выдачи Заказа </w:t>
      </w:r>
      <w:bookmarkEnd w:id="2"/>
      <w:r w:rsidRPr="00AD30CE">
        <w:rPr>
          <w:sz w:val="22"/>
          <w:szCs w:val="22"/>
        </w:rPr>
        <w:t>(в том числе в пункте самовывоза).</w:t>
      </w:r>
    </w:p>
    <w:p w14:paraId="2FF8C768" w14:textId="66312DF5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5.8. </w:t>
      </w:r>
      <w:r w:rsidRPr="00AD30CE">
        <w:rPr>
          <w:sz w:val="22"/>
          <w:szCs w:val="22"/>
        </w:rPr>
        <w:t>При принятии Товара от курьера Получатель обязан осмотреть Товар и проверить его на соответствие Заказу, проверить целостность упаковки. В случае отсутствия претензий к доставленному Товару Получатель расписывается в «Бланке доставки заказов» либо ином аналогичном документе, предоставляемом курьером, и оплачивает Заказ (в случае отсутствия полной предоплаты). Подпись в сопроводительных документах свидетельствует о том, что претензий к Товару не заявлено, Продавец полностью и надлежащим образом выполнил свою обязанность по передаче Товара.</w:t>
      </w:r>
    </w:p>
    <w:p w14:paraId="7606B705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5.9.</w:t>
      </w:r>
      <w:r w:rsidRPr="00AD30CE">
        <w:rPr>
          <w:sz w:val="22"/>
          <w:szCs w:val="22"/>
        </w:rPr>
        <w:t xml:space="preserve"> Время нахождения курьеров, доставляющих товар, реализуемый Продавцом, по адресу Получателя ограничено 15 минутами.</w:t>
      </w:r>
    </w:p>
    <w:p w14:paraId="7AA83DA3" w14:textId="77777777" w:rsidR="00F66527" w:rsidRPr="00AD30CE" w:rsidRDefault="00DA36EB">
      <w:pPr>
        <w:jc w:val="both"/>
        <w:rPr>
          <w:sz w:val="22"/>
          <w:szCs w:val="22"/>
        </w:rPr>
      </w:pPr>
      <w:bookmarkStart w:id="3" w:name="_Hlk48304522"/>
      <w:r w:rsidRPr="00AD30CE">
        <w:rPr>
          <w:b/>
          <w:sz w:val="22"/>
          <w:szCs w:val="22"/>
        </w:rPr>
        <w:t xml:space="preserve">5.10. </w:t>
      </w:r>
      <w:r w:rsidRPr="00AD30CE">
        <w:rPr>
          <w:sz w:val="22"/>
          <w:szCs w:val="22"/>
        </w:rPr>
        <w:t>Уточнить дату, время и при необходимости маршрут доставки, можно у Продавца.</w:t>
      </w:r>
    </w:p>
    <w:p w14:paraId="23519C1D" w14:textId="77777777" w:rsidR="00F66527" w:rsidRPr="00AD30CE" w:rsidRDefault="00DA36EB">
      <w:pPr>
        <w:jc w:val="both"/>
        <w:rPr>
          <w:sz w:val="22"/>
          <w:szCs w:val="22"/>
        </w:rPr>
      </w:pPr>
      <w:bookmarkStart w:id="4" w:name="_Hlk48304818"/>
      <w:bookmarkEnd w:id="3"/>
      <w:r w:rsidRPr="00AD30CE">
        <w:rPr>
          <w:b/>
          <w:sz w:val="22"/>
          <w:szCs w:val="22"/>
        </w:rPr>
        <w:t>5.11.</w:t>
      </w:r>
      <w:r w:rsidRPr="00AD30CE">
        <w:rPr>
          <w:sz w:val="22"/>
          <w:szCs w:val="22"/>
        </w:rPr>
        <w:t xml:space="preserve"> Осуществление доставки – это отдельная услуга, не являющаяся неотъемлемой частью Товара, выполнение которой заканчивается в момент получения Получателем Товара. </w:t>
      </w:r>
    </w:p>
    <w:bookmarkEnd w:id="4"/>
    <w:p w14:paraId="0CDECECB" w14:textId="1A64A09D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5.12. </w:t>
      </w:r>
      <w:r w:rsidRPr="00AD30CE">
        <w:rPr>
          <w:sz w:val="22"/>
          <w:szCs w:val="22"/>
        </w:rPr>
        <w:t>Претензии к качеству приобретенного Товара, возникшие после получения и оплаты Товара, рассматриваются в соответствии с Законом РФ «О защите прав потребителей».</w:t>
      </w:r>
    </w:p>
    <w:p w14:paraId="2172653A" w14:textId="7718242D" w:rsidR="004536C3" w:rsidRPr="00AD30CE" w:rsidRDefault="004536C3">
      <w:pPr>
        <w:jc w:val="both"/>
        <w:rPr>
          <w:b/>
          <w:bCs/>
          <w:sz w:val="22"/>
          <w:szCs w:val="22"/>
        </w:rPr>
      </w:pPr>
      <w:r w:rsidRPr="00AD30CE">
        <w:rPr>
          <w:b/>
          <w:bCs/>
          <w:sz w:val="22"/>
          <w:szCs w:val="22"/>
        </w:rPr>
        <w:t xml:space="preserve">5.13. </w:t>
      </w:r>
      <w:r w:rsidRPr="00AD30CE">
        <w:rPr>
          <w:sz w:val="22"/>
          <w:szCs w:val="22"/>
        </w:rPr>
        <w:t>Покупатель имеет право забрать товар из магазина Продавца самостоятельно. Покупателю при оформлении заказа предоставляется право выбора способа доставки.</w:t>
      </w:r>
    </w:p>
    <w:p w14:paraId="5AAFF572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6. Оплата товара</w:t>
      </w:r>
    </w:p>
    <w:p w14:paraId="2B67FCFE" w14:textId="74EE6A39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6.1. </w:t>
      </w:r>
      <w:r w:rsidRPr="00AD30CE">
        <w:rPr>
          <w:sz w:val="22"/>
          <w:szCs w:val="22"/>
        </w:rPr>
        <w:t>Цена Товара указывается на Сайте в рублях Российской Федерации.</w:t>
      </w:r>
      <w:r w:rsidR="001C4053" w:rsidRPr="00AD30CE">
        <w:rPr>
          <w:sz w:val="22"/>
          <w:szCs w:val="22"/>
        </w:rPr>
        <w:t xml:space="preserve"> Расчеты Сторон при оплате заказа осуществляются в рублях Российской Федерации.</w:t>
      </w:r>
    </w:p>
    <w:p w14:paraId="4F61694D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6.2. </w:t>
      </w:r>
      <w:r w:rsidRPr="00AD30CE">
        <w:rPr>
          <w:sz w:val="22"/>
          <w:szCs w:val="22"/>
        </w:rPr>
        <w:t>При неверном указании цены Товара на Сайте, Продавец информирует об этом Покупателя для подтверждения Заказа по исправленной цене либо аннулирования Заказа. При невозможности связаться с Покупателем данный Заказ считается аннулированным. Если оплаченный Заказ был аннулирован, то Продавец вернет Покупателю оплаченную сумму тем же способом, которым она была уплачена.</w:t>
      </w:r>
    </w:p>
    <w:p w14:paraId="67117E52" w14:textId="796E11A0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6.3. </w:t>
      </w:r>
      <w:r w:rsidRPr="00AD30CE">
        <w:rPr>
          <w:sz w:val="22"/>
          <w:szCs w:val="22"/>
        </w:rPr>
        <w:t>Цена Товара на Сайте может быть изменена Продавцом в одностороннем порядке. При этом цена на заказанный Покупателем Товар изменению не подлежит.</w:t>
      </w:r>
    </w:p>
    <w:p w14:paraId="11FE0FDE" w14:textId="01E47CD5" w:rsidR="001C4053" w:rsidRPr="00AD30CE" w:rsidRDefault="001C4053" w:rsidP="001C4053">
      <w:pPr>
        <w:spacing w:after="0" w:line="240" w:lineRule="auto"/>
        <w:jc w:val="both"/>
        <w:rPr>
          <w:sz w:val="22"/>
          <w:szCs w:val="22"/>
        </w:rPr>
      </w:pPr>
      <w:r w:rsidRPr="00AD30CE">
        <w:rPr>
          <w:b/>
          <w:bCs/>
          <w:sz w:val="22"/>
          <w:szCs w:val="22"/>
        </w:rPr>
        <w:t>6.4.</w:t>
      </w:r>
      <w:r w:rsidRPr="00AD30CE">
        <w:rPr>
          <w:sz w:val="22"/>
          <w:szCs w:val="22"/>
        </w:rPr>
        <w:t xml:space="preserve"> Покупател</w:t>
      </w:r>
      <w:r w:rsidR="00BE19BB" w:rsidRPr="00AD30CE">
        <w:rPr>
          <w:sz w:val="22"/>
          <w:szCs w:val="22"/>
        </w:rPr>
        <w:t xml:space="preserve">ь может выбрать способ оплаты Товара: </w:t>
      </w:r>
    </w:p>
    <w:p w14:paraId="5AB375B0" w14:textId="1DA83E3E" w:rsidR="001C4053" w:rsidRPr="00AD30CE" w:rsidRDefault="001C4053" w:rsidP="001C4053">
      <w:pPr>
        <w:spacing w:after="0" w:line="240" w:lineRule="auto"/>
        <w:jc w:val="both"/>
        <w:rPr>
          <w:sz w:val="22"/>
          <w:szCs w:val="22"/>
        </w:rPr>
      </w:pPr>
      <w:r w:rsidRPr="00AD30CE">
        <w:rPr>
          <w:sz w:val="22"/>
          <w:szCs w:val="22"/>
        </w:rPr>
        <w:t>- оплат</w:t>
      </w:r>
      <w:r w:rsidR="00BE19BB" w:rsidRPr="00AD30CE">
        <w:rPr>
          <w:sz w:val="22"/>
          <w:szCs w:val="22"/>
        </w:rPr>
        <w:t>а</w:t>
      </w:r>
      <w:r w:rsidRPr="00AD30CE">
        <w:rPr>
          <w:sz w:val="22"/>
          <w:szCs w:val="22"/>
        </w:rPr>
        <w:t xml:space="preserve"> </w:t>
      </w:r>
      <w:r w:rsidR="00BE19BB" w:rsidRPr="00AD30CE">
        <w:rPr>
          <w:sz w:val="22"/>
          <w:szCs w:val="22"/>
        </w:rPr>
        <w:t>Т</w:t>
      </w:r>
      <w:r w:rsidRPr="00AD30CE">
        <w:rPr>
          <w:sz w:val="22"/>
          <w:szCs w:val="22"/>
        </w:rPr>
        <w:t>овара через сайт</w:t>
      </w:r>
      <w:r w:rsidR="00BE19BB" w:rsidRPr="00AD30CE">
        <w:rPr>
          <w:sz w:val="22"/>
          <w:szCs w:val="22"/>
        </w:rPr>
        <w:t>, в этом случае обязанность Покупателя по уплате цены товара считается исполненной с</w:t>
      </w:r>
      <w:r w:rsidRPr="00AD30CE">
        <w:rPr>
          <w:sz w:val="22"/>
          <w:szCs w:val="22"/>
        </w:rPr>
        <w:t xml:space="preserve"> момента списания денежных средств в пользу Продавца. </w:t>
      </w:r>
    </w:p>
    <w:p w14:paraId="0EA73052" w14:textId="056CD762" w:rsidR="001C4053" w:rsidRPr="00AD30CE" w:rsidRDefault="001C4053" w:rsidP="001C4053">
      <w:pPr>
        <w:spacing w:after="0" w:line="240" w:lineRule="auto"/>
        <w:jc w:val="both"/>
        <w:rPr>
          <w:sz w:val="22"/>
          <w:szCs w:val="22"/>
        </w:rPr>
      </w:pPr>
      <w:r w:rsidRPr="00AD30CE">
        <w:rPr>
          <w:sz w:val="22"/>
          <w:szCs w:val="22"/>
        </w:rPr>
        <w:t xml:space="preserve">- </w:t>
      </w:r>
      <w:r w:rsidR="00BE19BB" w:rsidRPr="00AD30CE">
        <w:rPr>
          <w:sz w:val="22"/>
          <w:szCs w:val="22"/>
        </w:rPr>
        <w:t>оплата Товара</w:t>
      </w:r>
      <w:r w:rsidRPr="00AD30CE">
        <w:rPr>
          <w:sz w:val="22"/>
          <w:szCs w:val="22"/>
        </w:rPr>
        <w:t xml:space="preserve"> при самовывозе из магазина Продавца</w:t>
      </w:r>
      <w:r w:rsidR="00BE19BB" w:rsidRPr="00AD30CE">
        <w:rPr>
          <w:sz w:val="22"/>
          <w:szCs w:val="22"/>
        </w:rPr>
        <w:t xml:space="preserve">, в этом случае, обязанность Покупателя по уплате цены товара считается исполненной </w:t>
      </w:r>
      <w:r w:rsidRPr="00AD30CE">
        <w:rPr>
          <w:sz w:val="22"/>
          <w:szCs w:val="22"/>
        </w:rPr>
        <w:t>с момента оплаты стоимости товара через кассу магазина.</w:t>
      </w:r>
    </w:p>
    <w:p w14:paraId="777F42D9" w14:textId="77777777" w:rsidR="001C4053" w:rsidRPr="00AD30CE" w:rsidRDefault="001C4053" w:rsidP="001C4053">
      <w:pPr>
        <w:spacing w:after="0" w:line="240" w:lineRule="auto"/>
        <w:jc w:val="both"/>
        <w:rPr>
          <w:sz w:val="22"/>
          <w:szCs w:val="22"/>
        </w:rPr>
      </w:pPr>
    </w:p>
    <w:p w14:paraId="2527F758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7. Особенности оплаты с помощью банковских карт:</w:t>
      </w:r>
    </w:p>
    <w:p w14:paraId="09489F7F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lastRenderedPageBreak/>
        <w:t xml:space="preserve">7.1. </w:t>
      </w:r>
      <w:r w:rsidRPr="00AD30CE">
        <w:rPr>
          <w:sz w:val="22"/>
          <w:szCs w:val="22"/>
        </w:rPr>
        <w:t>В соответствии с положением ЦБ РФ «Об эмиссии банковских карт и об операциях, совершаемых с использованием платежных карт» от 24.12.2004 № 266-П операции по банковским картам совершаются держателем карты либо уполномоченным им лицом.</w:t>
      </w:r>
    </w:p>
    <w:p w14:paraId="421B8B47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7.2. </w:t>
      </w:r>
      <w:r w:rsidRPr="00AD30CE">
        <w:rPr>
          <w:sz w:val="22"/>
          <w:szCs w:val="22"/>
        </w:rPr>
        <w:t>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</w:t>
      </w:r>
    </w:p>
    <w:p w14:paraId="35BAE8DA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7.3. </w:t>
      </w:r>
      <w:r w:rsidRPr="00AD30CE">
        <w:rPr>
          <w:sz w:val="22"/>
          <w:szCs w:val="22"/>
        </w:rPr>
        <w:t>Чтобы избежать неправомерного использования банковских карт при оплате Товара, Продавец проверяет Заказы, предоплаченные банковской картой. В целях проверки личности владельца и его правомочности на использование карты Продавец вправе потребовать от Покупателя предъявления документа, удостоверяющего личность.</w:t>
      </w:r>
    </w:p>
    <w:p w14:paraId="5E83C6AA" w14:textId="5AB3275E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7.4. </w:t>
      </w:r>
      <w:r w:rsidRPr="00AD30CE">
        <w:rPr>
          <w:sz w:val="22"/>
          <w:szCs w:val="22"/>
        </w:rPr>
        <w:t>Продавец вправе предоставлять скидки на Товар и устанавливать программу бонусов. Виды скидок, бонусов, порядок и условия начисления определяются Продавцом и указываются на Сайте.</w:t>
      </w:r>
      <w:r w:rsidR="004536C3" w:rsidRPr="00AD30CE">
        <w:t xml:space="preserve"> </w:t>
      </w:r>
      <w:r w:rsidR="004536C3" w:rsidRPr="00AD30CE">
        <w:rPr>
          <w:sz w:val="22"/>
          <w:szCs w:val="22"/>
        </w:rPr>
        <w:t>Покупатель уведомлен о том, что приобретая товар со скидкой, установленной в связи с его, недостатками (дефектами), он лишается права ссылаться на них в дальнейшем.</w:t>
      </w:r>
    </w:p>
    <w:p w14:paraId="00694EF0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8. Возврат товара</w:t>
      </w:r>
    </w:p>
    <w:p w14:paraId="6306053B" w14:textId="719F149B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8.1. </w:t>
      </w:r>
      <w:r w:rsidRPr="00AD30CE">
        <w:rPr>
          <w:sz w:val="22"/>
          <w:szCs w:val="22"/>
        </w:rPr>
        <w:t>Возврат Товара осуществляется в соответствии с законодательством Российской Федерации.</w:t>
      </w:r>
    </w:p>
    <w:p w14:paraId="78C20D10" w14:textId="77CF6E1F" w:rsidR="00BE19BB" w:rsidRPr="00AD30CE" w:rsidRDefault="00BE19BB" w:rsidP="00BE19BB">
      <w:pPr>
        <w:jc w:val="both"/>
        <w:rPr>
          <w:sz w:val="22"/>
          <w:szCs w:val="22"/>
        </w:rPr>
      </w:pPr>
      <w:r w:rsidRPr="00AD30CE">
        <w:rPr>
          <w:b/>
          <w:bCs/>
          <w:sz w:val="22"/>
          <w:szCs w:val="22"/>
        </w:rPr>
        <w:t>8.2.</w:t>
      </w:r>
      <w:r w:rsidRPr="00AD30CE">
        <w:rPr>
          <w:sz w:val="22"/>
          <w:szCs w:val="22"/>
        </w:rPr>
        <w:t xml:space="preserve"> Возврат и обмен Товара НАДЛЕЖАЩЕГО качества либо Универсального товара, производимый по желанию Покупателя в связи с не устраивающими его свойствами (цвет, дизайн, фактура и т.п.), не относящегося к Товару, не подлежащему обмену или возврату или имеющему индивидуально-определенные свойства, производится в срок установленный Законом РФ «О защите прав потребителей», по письменному заявлению Покупателя, после осмотра техническим специалистом, без следов установки, в оригинальной упаковке, с сохранением всех заводских эмблем и ярлыков. Возврат такого Товара осуществляется за счет Покупателя. Возврат и обмен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14:paraId="477C296E" w14:textId="62451976" w:rsidR="00BE19BB" w:rsidRPr="00AD30CE" w:rsidRDefault="00BE19BB" w:rsidP="00BE19BB">
      <w:pPr>
        <w:jc w:val="both"/>
        <w:rPr>
          <w:sz w:val="22"/>
          <w:szCs w:val="22"/>
        </w:rPr>
      </w:pPr>
      <w:r w:rsidRPr="00AD30CE">
        <w:rPr>
          <w:sz w:val="22"/>
          <w:szCs w:val="22"/>
        </w:rPr>
        <w:t xml:space="preserve"> </w:t>
      </w:r>
      <w:r w:rsidRPr="00AD30CE">
        <w:rPr>
          <w:b/>
          <w:bCs/>
          <w:sz w:val="22"/>
          <w:szCs w:val="22"/>
        </w:rPr>
        <w:t>8.3.</w:t>
      </w:r>
      <w:r w:rsidRPr="00AD30CE">
        <w:rPr>
          <w:sz w:val="22"/>
          <w:szCs w:val="22"/>
        </w:rPr>
        <w:t xml:space="preserve"> Возврат и обмен товара НЕ НАДЛЕЖАЩЕГО качества производится в течение гарантийного срока по письменному заявлению Покупателя, после проведения экспертизы на предмет установления причин выхода из строя или выявленных недостатков. Срок на проведение экспертизы устанавливается в 30 календарных дней.  </w:t>
      </w:r>
    </w:p>
    <w:p w14:paraId="014E4A8A" w14:textId="255AFFC7" w:rsidR="00BE19BB" w:rsidRPr="00AD30CE" w:rsidRDefault="00BE19BB" w:rsidP="00BE19BB">
      <w:pPr>
        <w:jc w:val="both"/>
        <w:rPr>
          <w:sz w:val="22"/>
          <w:szCs w:val="22"/>
        </w:rPr>
      </w:pPr>
      <w:r w:rsidRPr="00AD30CE">
        <w:rPr>
          <w:b/>
          <w:bCs/>
          <w:sz w:val="22"/>
          <w:szCs w:val="22"/>
        </w:rPr>
        <w:t>8.4</w:t>
      </w:r>
      <w:r w:rsidRPr="00AD30CE">
        <w:rPr>
          <w:sz w:val="22"/>
          <w:szCs w:val="22"/>
        </w:rPr>
        <w:t xml:space="preserve">. Срок возврата денежных средств составляет 3 (три) дня с момента возврата Товара (в случае возврата Товара надлежащего качества), либо с момента заключения экспертизы о признании товара некачественным или дефектным не по вине Покупателя. Возврат денежных средств </w:t>
      </w:r>
      <w:r w:rsidR="00CC4EB4" w:rsidRPr="00AD30CE">
        <w:rPr>
          <w:sz w:val="22"/>
          <w:szCs w:val="22"/>
        </w:rPr>
        <w:t>производится</w:t>
      </w:r>
      <w:r w:rsidR="00CC4EB4" w:rsidRPr="00AD30CE">
        <w:t xml:space="preserve"> </w:t>
      </w:r>
      <w:r w:rsidR="00CC4EB4" w:rsidRPr="00AD30CE">
        <w:rPr>
          <w:sz w:val="22"/>
          <w:szCs w:val="22"/>
        </w:rPr>
        <w:t>тем же способом, которым денежные средства были получены Продавцом от Покупателя.</w:t>
      </w:r>
      <w:r w:rsidRPr="00AD30CE">
        <w:rPr>
          <w:sz w:val="22"/>
          <w:szCs w:val="22"/>
        </w:rPr>
        <w:t xml:space="preserve"> </w:t>
      </w:r>
    </w:p>
    <w:p w14:paraId="7EE67BF6" w14:textId="411F644C" w:rsidR="00BE19BB" w:rsidRPr="00AD30CE" w:rsidRDefault="00CC4EB4" w:rsidP="00BE19BB">
      <w:pPr>
        <w:jc w:val="both"/>
        <w:rPr>
          <w:sz w:val="22"/>
          <w:szCs w:val="22"/>
        </w:rPr>
      </w:pPr>
      <w:r w:rsidRPr="00AD30CE">
        <w:rPr>
          <w:b/>
          <w:bCs/>
          <w:sz w:val="22"/>
          <w:szCs w:val="22"/>
        </w:rPr>
        <w:t>8</w:t>
      </w:r>
      <w:r w:rsidR="00BE19BB" w:rsidRPr="00AD30CE">
        <w:rPr>
          <w:b/>
          <w:bCs/>
          <w:sz w:val="22"/>
          <w:szCs w:val="22"/>
        </w:rPr>
        <w:t>.5.</w:t>
      </w:r>
      <w:r w:rsidR="00BE19BB" w:rsidRPr="00AD30CE">
        <w:rPr>
          <w:sz w:val="22"/>
          <w:szCs w:val="22"/>
        </w:rPr>
        <w:t xml:space="preserve"> Товар надлежащего качества, бывший в употреблении к возврату не принимается и не обменивается.</w:t>
      </w:r>
    </w:p>
    <w:p w14:paraId="7903A38A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9. Ответственность</w:t>
      </w:r>
    </w:p>
    <w:p w14:paraId="1BA5DE12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9.1. </w:t>
      </w:r>
      <w:r w:rsidRPr="00AD30CE">
        <w:rPr>
          <w:sz w:val="22"/>
          <w:szCs w:val="22"/>
        </w:rPr>
        <w:t>Продавец не несет ответственности за ущерб, причиненный Покупателю вследствие ненадлежащего использования Товаров, приобретенных на Сайте.</w:t>
      </w:r>
    </w:p>
    <w:p w14:paraId="4545129C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10. Конфиденциальность и защита персональных данных</w:t>
      </w:r>
    </w:p>
    <w:p w14:paraId="05E7BBC0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10.1. </w:t>
      </w:r>
      <w:r w:rsidRPr="00AD30CE">
        <w:rPr>
          <w:sz w:val="22"/>
          <w:szCs w:val="22"/>
        </w:rPr>
        <w:t>Продавец обрабатывает персональные данные согласно Федеральному закону № 152-ФЗ «О персональных данных». </w:t>
      </w:r>
    </w:p>
    <w:p w14:paraId="261A5665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lastRenderedPageBreak/>
        <w:t xml:space="preserve">10.2. </w:t>
      </w:r>
      <w:r w:rsidRPr="00AD30CE">
        <w:rPr>
          <w:sz w:val="22"/>
          <w:szCs w:val="22"/>
        </w:rPr>
        <w:t>Подробнее о том, какую информацию Продавец собирает, о порядке обработки, порядке защиты информации Продавцом подробно указано в политике в отношении обработки персональных данных (Политике конфиденциальности). </w:t>
      </w:r>
    </w:p>
    <w:p w14:paraId="5B712985" w14:textId="60CC6FD8" w:rsidR="00F66527" w:rsidRPr="00AD30CE" w:rsidRDefault="00DA36EB">
      <w:pPr>
        <w:jc w:val="both"/>
        <w:rPr>
          <w:strike/>
          <w:sz w:val="22"/>
          <w:szCs w:val="22"/>
        </w:rPr>
      </w:pPr>
      <w:r w:rsidRPr="00AD30CE">
        <w:rPr>
          <w:b/>
          <w:sz w:val="22"/>
          <w:szCs w:val="22"/>
        </w:rPr>
        <w:t xml:space="preserve">10.3. </w:t>
      </w:r>
      <w:bookmarkStart w:id="5" w:name="_Hlk48305521"/>
      <w:r w:rsidRPr="00AD30CE">
        <w:rPr>
          <w:sz w:val="22"/>
          <w:szCs w:val="22"/>
        </w:rPr>
        <w:t xml:space="preserve">Политика конфиденциальности </w:t>
      </w:r>
      <w:bookmarkEnd w:id="5"/>
      <w:r w:rsidRPr="00AD30CE">
        <w:rPr>
          <w:sz w:val="22"/>
          <w:szCs w:val="22"/>
        </w:rPr>
        <w:t xml:space="preserve">размещается в неограниченном доступе в футере Сайта и доступна на Сайте по адресу: </w:t>
      </w:r>
      <w:r w:rsidR="0047024C" w:rsidRPr="00AD30CE">
        <w:t>https://shop.bwt.ru</w:t>
      </w:r>
      <w:r w:rsidR="00CC62A0" w:rsidRPr="00AD30CE">
        <w:t>.</w:t>
      </w:r>
    </w:p>
    <w:p w14:paraId="25C2EA90" w14:textId="58A2F51E" w:rsidR="008C49A3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10.4. </w:t>
      </w:r>
      <w:r w:rsidRPr="00AD30CE">
        <w:rPr>
          <w:sz w:val="22"/>
          <w:szCs w:val="22"/>
        </w:rPr>
        <w:t>Совершая акцепт Оферты</w:t>
      </w:r>
      <w:r w:rsidR="008C49A3" w:rsidRPr="00AD30CE">
        <w:rPr>
          <w:sz w:val="22"/>
          <w:szCs w:val="22"/>
        </w:rPr>
        <w:t>,</w:t>
      </w:r>
      <w:r w:rsidRPr="00AD30CE">
        <w:rPr>
          <w:sz w:val="22"/>
          <w:szCs w:val="22"/>
        </w:rPr>
        <w:t xml:space="preserve"> в порядке указанном в разделе 3 Оферты</w:t>
      </w:r>
      <w:r w:rsidR="008C49A3" w:rsidRPr="00AD30CE">
        <w:rPr>
          <w:sz w:val="22"/>
          <w:szCs w:val="22"/>
        </w:rPr>
        <w:t>,</w:t>
      </w:r>
      <w:r w:rsidRPr="00AD30CE">
        <w:rPr>
          <w:sz w:val="22"/>
          <w:szCs w:val="22"/>
        </w:rPr>
        <w:t xml:space="preserve">  Покупатель дает свое согласие</w:t>
      </w:r>
      <w:r w:rsidR="008C49A3" w:rsidRPr="00AD30CE">
        <w:rPr>
          <w:sz w:val="22"/>
          <w:szCs w:val="22"/>
        </w:rPr>
        <w:t>:</w:t>
      </w:r>
    </w:p>
    <w:p w14:paraId="2C19054F" w14:textId="380B5A4B" w:rsidR="008C49A3" w:rsidRPr="00AD30CE" w:rsidRDefault="008C49A3">
      <w:pPr>
        <w:jc w:val="both"/>
        <w:rPr>
          <w:sz w:val="22"/>
          <w:szCs w:val="22"/>
        </w:rPr>
      </w:pPr>
      <w:r w:rsidRPr="00AD30CE">
        <w:rPr>
          <w:sz w:val="22"/>
          <w:szCs w:val="22"/>
        </w:rPr>
        <w:t xml:space="preserve">10.4.1. </w:t>
      </w:r>
      <w:r w:rsidR="00DA36EB" w:rsidRPr="00AD30CE">
        <w:rPr>
          <w:sz w:val="22"/>
          <w:szCs w:val="22"/>
        </w:rPr>
        <w:t xml:space="preserve"> на обработку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</w:t>
      </w:r>
      <w:r w:rsidRPr="00AD30CE">
        <w:rPr>
          <w:sz w:val="22"/>
          <w:szCs w:val="22"/>
        </w:rPr>
        <w:t>, согласно статье 15 Федерального закона от 27.07.2006 № 152-ФЗ «О персональных данных»</w:t>
      </w:r>
      <w:r w:rsidR="00DA36EB" w:rsidRPr="00AD30CE">
        <w:rPr>
          <w:sz w:val="22"/>
          <w:szCs w:val="22"/>
        </w:rPr>
        <w:t xml:space="preserve">. </w:t>
      </w:r>
    </w:p>
    <w:p w14:paraId="0C036532" w14:textId="0A720D0F" w:rsidR="000011B5" w:rsidRPr="00AD30CE" w:rsidRDefault="008C49A3">
      <w:pPr>
        <w:jc w:val="both"/>
        <w:rPr>
          <w:sz w:val="22"/>
          <w:szCs w:val="22"/>
        </w:rPr>
      </w:pPr>
      <w:r w:rsidRPr="00AD30CE">
        <w:rPr>
          <w:sz w:val="22"/>
          <w:szCs w:val="22"/>
        </w:rPr>
        <w:t xml:space="preserve">10.4.2. на получение информационных и (или) рекламных сообщений посредством СМС-рассылки от Продавца, касающейся товаров и услуг Продавца, в соответствии с </w:t>
      </w:r>
      <w:r w:rsidR="000011B5" w:rsidRPr="00AD30CE">
        <w:rPr>
          <w:sz w:val="22"/>
          <w:szCs w:val="22"/>
        </w:rPr>
        <w:t>ч. 1 ст. 18 Федерального закона от 13.03.2006 № 38-ФЗ "О рекламе", п. 1 ст. 44.1 Федерального закона от 07.07.2003 № 126-ФЗ "О связи", п. 15 Постановления Пленума Высшего арбитражного суда Российской Федерации от 08.10.2012 № 58 "О некоторых вопросах практики применения арбитражными судами Федерального закона "О рекламе"</w:t>
      </w:r>
      <w:r w:rsidRPr="00AD30CE">
        <w:rPr>
          <w:sz w:val="22"/>
          <w:szCs w:val="22"/>
        </w:rPr>
        <w:t>.</w:t>
      </w:r>
    </w:p>
    <w:p w14:paraId="1F52C270" w14:textId="21210D2E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sz w:val="22"/>
          <w:szCs w:val="22"/>
        </w:rPr>
        <w:t>Акцепт Оферты является подтверждением факта получения Продавцом согласия.</w:t>
      </w:r>
    </w:p>
    <w:p w14:paraId="44FA0479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10.5. </w:t>
      </w:r>
      <w:r w:rsidRPr="00AD30CE">
        <w:rPr>
          <w:sz w:val="22"/>
          <w:szCs w:val="22"/>
        </w:rPr>
        <w:t>Продавец не несет ответственности за сведения, предоставленные Пользователем на Сайте в общедоступной форме.</w:t>
      </w:r>
    </w:p>
    <w:p w14:paraId="468A823A" w14:textId="651B8802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>10.6.</w:t>
      </w:r>
      <w:r w:rsidRPr="00AD30CE">
        <w:rPr>
          <w:sz w:val="22"/>
          <w:szCs w:val="22"/>
        </w:rPr>
        <w:t xml:space="preserve"> В целях улучшения качества обслуживания Продавец может осуществлять запись телефонных разговоров. Продавец предотвращает попытки несанкционированного доступа к информации, полученной в ходе телефонных переговоров, и не передает такую информацию третьим лицам, не имеющим непосредственного отношения к Продавцу.</w:t>
      </w:r>
    </w:p>
    <w:p w14:paraId="6C3DA9B0" w14:textId="4F642E55" w:rsidR="007B0D68" w:rsidRPr="00AD30CE" w:rsidRDefault="007B0D68">
      <w:pPr>
        <w:jc w:val="both"/>
        <w:rPr>
          <w:sz w:val="22"/>
          <w:szCs w:val="22"/>
        </w:rPr>
      </w:pPr>
      <w:r w:rsidRPr="00AD30CE">
        <w:rPr>
          <w:b/>
          <w:bCs/>
          <w:sz w:val="22"/>
          <w:szCs w:val="22"/>
        </w:rPr>
        <w:t>10.7.</w:t>
      </w:r>
      <w:r w:rsidRPr="00AD30CE">
        <w:rPr>
          <w:sz w:val="22"/>
          <w:szCs w:val="22"/>
        </w:rPr>
        <w:t xml:space="preserve"> В целях доставки Товара Покупателю, Покупатель при оформлении Заказа с условием о доставке Товара, дает свое согласие на передачу </w:t>
      </w:r>
      <w:r w:rsidR="00F10146" w:rsidRPr="00AD30CE">
        <w:rPr>
          <w:sz w:val="22"/>
          <w:szCs w:val="22"/>
        </w:rPr>
        <w:t xml:space="preserve">Продавцом персональных данных Покупателя </w:t>
      </w:r>
      <w:r w:rsidRPr="00AD30CE">
        <w:rPr>
          <w:sz w:val="22"/>
          <w:szCs w:val="22"/>
        </w:rPr>
        <w:t>транспортной компании</w:t>
      </w:r>
      <w:r w:rsidR="00F10146" w:rsidRPr="00AD30CE">
        <w:rPr>
          <w:sz w:val="22"/>
          <w:szCs w:val="22"/>
        </w:rPr>
        <w:t xml:space="preserve">, осуществляющей доставку Товара. </w:t>
      </w:r>
    </w:p>
    <w:p w14:paraId="27FC4200" w14:textId="018E2DFD" w:rsidR="00C6068E" w:rsidRPr="00AD30CE" w:rsidRDefault="00C6068E" w:rsidP="00C6068E">
      <w:pPr>
        <w:spacing w:after="0" w:line="240" w:lineRule="auto"/>
        <w:jc w:val="both"/>
        <w:rPr>
          <w:sz w:val="22"/>
          <w:szCs w:val="22"/>
        </w:rPr>
      </w:pPr>
      <w:r w:rsidRPr="00AD30CE">
        <w:rPr>
          <w:b/>
          <w:bCs/>
          <w:sz w:val="22"/>
          <w:szCs w:val="22"/>
        </w:rPr>
        <w:t xml:space="preserve">10.8. </w:t>
      </w:r>
      <w:r w:rsidRPr="00AD30CE">
        <w:rPr>
          <w:sz w:val="22"/>
          <w:szCs w:val="22"/>
        </w:rPr>
        <w:t>Не является нарушением со стороны Продавца трансграничная передача Продавцом в адрес концерна BWT ( BWT AG, Австрия ) и юридических лиц, в которых концерн обладает участием в уставном капитале, общедоступной информации о Покупателе , а также следующей информации:</w:t>
      </w:r>
    </w:p>
    <w:p w14:paraId="137CD2F1" w14:textId="77777777" w:rsidR="00C6068E" w:rsidRPr="00AD30CE" w:rsidRDefault="00C6068E" w:rsidP="00C6068E">
      <w:pPr>
        <w:spacing w:after="0" w:line="240" w:lineRule="auto"/>
        <w:jc w:val="both"/>
        <w:rPr>
          <w:sz w:val="22"/>
          <w:szCs w:val="22"/>
        </w:rPr>
      </w:pPr>
      <w:r w:rsidRPr="00AD30CE">
        <w:rPr>
          <w:sz w:val="22"/>
          <w:szCs w:val="22"/>
        </w:rPr>
        <w:t>- контактных данных Покупателя,</w:t>
      </w:r>
    </w:p>
    <w:p w14:paraId="36B53255" w14:textId="77777777" w:rsidR="00C6068E" w:rsidRPr="00AD30CE" w:rsidRDefault="00C6068E" w:rsidP="00C6068E">
      <w:pPr>
        <w:spacing w:after="0" w:line="240" w:lineRule="auto"/>
        <w:jc w:val="both"/>
        <w:rPr>
          <w:sz w:val="22"/>
          <w:szCs w:val="22"/>
        </w:rPr>
      </w:pPr>
      <w:r w:rsidRPr="00AD30CE">
        <w:rPr>
          <w:sz w:val="22"/>
          <w:szCs w:val="22"/>
        </w:rPr>
        <w:t xml:space="preserve">- сведений, содержащихся в настоящем договоре, приложениях и дополнительных соглашениях к нему; </w:t>
      </w:r>
    </w:p>
    <w:p w14:paraId="6058A4FE" w14:textId="77777777" w:rsidR="00C6068E" w:rsidRPr="00AD30CE" w:rsidRDefault="00C6068E" w:rsidP="00C6068E">
      <w:pPr>
        <w:spacing w:after="0" w:line="240" w:lineRule="auto"/>
        <w:jc w:val="both"/>
        <w:rPr>
          <w:sz w:val="22"/>
          <w:szCs w:val="22"/>
        </w:rPr>
      </w:pPr>
      <w:r w:rsidRPr="00AD30CE">
        <w:rPr>
          <w:sz w:val="22"/>
          <w:szCs w:val="22"/>
        </w:rPr>
        <w:t>- информации о перспективах  делового сотрудничества с Покупателем,</w:t>
      </w:r>
    </w:p>
    <w:p w14:paraId="51525F26" w14:textId="393F0928" w:rsidR="00C6068E" w:rsidRPr="00AD30CE" w:rsidRDefault="00C6068E" w:rsidP="00C6068E">
      <w:pPr>
        <w:spacing w:line="240" w:lineRule="auto"/>
        <w:jc w:val="both"/>
        <w:rPr>
          <w:sz w:val="22"/>
          <w:szCs w:val="22"/>
        </w:rPr>
      </w:pPr>
      <w:r w:rsidRPr="00AD30CE">
        <w:rPr>
          <w:sz w:val="22"/>
          <w:szCs w:val="22"/>
        </w:rPr>
        <w:t>Продавец  заверяет, что указанная информация передается исключительно в целях развития деловых партнерских отношений, продвижения товаров и услуг, а получающие её лица приняли на себя обязательство по соблюдению режима конфиденциальности в отношении такой информации.</w:t>
      </w:r>
    </w:p>
    <w:p w14:paraId="4AB2D6F7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11. Заключительные положения</w:t>
      </w:r>
    </w:p>
    <w:p w14:paraId="49EDB126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11.1. </w:t>
      </w:r>
      <w:r w:rsidRPr="00AD30CE">
        <w:rPr>
          <w:sz w:val="22"/>
          <w:szCs w:val="22"/>
        </w:rPr>
        <w:t>Продавец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3EB1DC77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11.2. </w:t>
      </w:r>
      <w:r w:rsidRPr="00AD30CE">
        <w:rPr>
          <w:sz w:val="22"/>
          <w:szCs w:val="22"/>
        </w:rPr>
        <w:t>Сайт и предоставляемые сервисы могут быть временно (частично или полностью) недоступны по причине проведения профилактических или иных работ, или по любым другим причинам технического характера.</w:t>
      </w:r>
    </w:p>
    <w:p w14:paraId="48639D04" w14:textId="77777777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11.3. </w:t>
      </w:r>
      <w:r w:rsidRPr="00AD30CE">
        <w:rPr>
          <w:sz w:val="22"/>
          <w:szCs w:val="22"/>
        </w:rPr>
        <w:t xml:space="preserve">В случае возникновения вопросов и претензий необходимо обратиться к Продавцу по телефону или иным доступным способом. Все возникающее споры разрешаются путем </w:t>
      </w:r>
      <w:r w:rsidRPr="00AD30CE">
        <w:rPr>
          <w:sz w:val="22"/>
          <w:szCs w:val="22"/>
        </w:rPr>
        <w:lastRenderedPageBreak/>
        <w:t>переговоров, а при недостижении соглашения спор рассматривается в суде согласно законодательству РФ.</w:t>
      </w:r>
    </w:p>
    <w:p w14:paraId="308B8FDA" w14:textId="4B44E388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11.4. </w:t>
      </w:r>
      <w:r w:rsidRPr="00AD30CE">
        <w:rPr>
          <w:sz w:val="22"/>
          <w:szCs w:val="22"/>
        </w:rPr>
        <w:t>Признание судом недействительности какого-либо положения Оферты не влечет за собой недействительность остальных положений.</w:t>
      </w:r>
    </w:p>
    <w:p w14:paraId="2CD9C0C8" w14:textId="4FF2198A" w:rsidR="004536C3" w:rsidRPr="00AD30CE" w:rsidRDefault="004536C3">
      <w:pPr>
        <w:jc w:val="both"/>
        <w:rPr>
          <w:b/>
          <w:bCs/>
          <w:sz w:val="22"/>
          <w:szCs w:val="22"/>
        </w:rPr>
      </w:pPr>
      <w:r w:rsidRPr="00AD30CE">
        <w:rPr>
          <w:b/>
          <w:bCs/>
          <w:sz w:val="22"/>
          <w:szCs w:val="22"/>
        </w:rPr>
        <w:t xml:space="preserve">11.5. </w:t>
      </w:r>
      <w:r w:rsidRPr="00AD30CE">
        <w:rPr>
          <w:sz w:val="22"/>
          <w:szCs w:val="22"/>
        </w:rPr>
        <w:t>Продавец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751A5929" w14:textId="77777777" w:rsidR="00F66527" w:rsidRPr="00AD30CE" w:rsidRDefault="00DA36EB">
      <w:pPr>
        <w:jc w:val="center"/>
        <w:rPr>
          <w:sz w:val="22"/>
          <w:szCs w:val="22"/>
        </w:rPr>
      </w:pPr>
      <w:r w:rsidRPr="00AD30CE">
        <w:rPr>
          <w:b/>
          <w:sz w:val="22"/>
          <w:szCs w:val="22"/>
        </w:rPr>
        <w:t>12. Реквизиты продавца</w:t>
      </w:r>
    </w:p>
    <w:p w14:paraId="0EDB783A" w14:textId="072179EF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12.1. </w:t>
      </w:r>
      <w:r w:rsidRPr="00AD30CE">
        <w:rPr>
          <w:sz w:val="22"/>
          <w:szCs w:val="22"/>
        </w:rPr>
        <w:t xml:space="preserve">Наименование: </w:t>
      </w:r>
      <w:r w:rsidR="004B3301" w:rsidRPr="00AD30CE">
        <w:rPr>
          <w:sz w:val="22"/>
          <w:szCs w:val="22"/>
        </w:rPr>
        <w:t>ООО «БВТ»</w:t>
      </w:r>
    </w:p>
    <w:p w14:paraId="14A00624" w14:textId="2D0CB119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12.2. </w:t>
      </w:r>
      <w:r w:rsidRPr="00AD30CE">
        <w:rPr>
          <w:sz w:val="22"/>
          <w:szCs w:val="22"/>
        </w:rPr>
        <w:t>Юридический адрес:</w:t>
      </w:r>
      <w:r w:rsidR="004B3301" w:rsidRPr="00AD30CE">
        <w:rPr>
          <w:sz w:val="22"/>
          <w:szCs w:val="22"/>
        </w:rPr>
        <w:t xml:space="preserve"> 117246, Москва, Научный проезд, дом 19, этаж 2 ком. 6д оф. 272</w:t>
      </w:r>
      <w:r w:rsidRPr="00AD30CE">
        <w:rPr>
          <w:sz w:val="22"/>
          <w:szCs w:val="22"/>
        </w:rPr>
        <w:t xml:space="preserve"> </w:t>
      </w:r>
    </w:p>
    <w:p w14:paraId="5A1847FA" w14:textId="37482100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12.3. </w:t>
      </w:r>
      <w:r w:rsidRPr="00AD30CE">
        <w:rPr>
          <w:sz w:val="22"/>
          <w:szCs w:val="22"/>
        </w:rPr>
        <w:t xml:space="preserve">ИНН: </w:t>
      </w:r>
      <w:r w:rsidR="004B3301" w:rsidRPr="00AD30CE">
        <w:rPr>
          <w:sz w:val="22"/>
          <w:szCs w:val="22"/>
        </w:rPr>
        <w:t>7716616731</w:t>
      </w:r>
    </w:p>
    <w:p w14:paraId="2DADEAB4" w14:textId="2694D478" w:rsidR="004B3301" w:rsidRPr="00AD30CE" w:rsidRDefault="00DA36EB" w:rsidP="004B3301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12.4. </w:t>
      </w:r>
      <w:r w:rsidRPr="00AD30CE">
        <w:rPr>
          <w:sz w:val="22"/>
          <w:szCs w:val="22"/>
        </w:rPr>
        <w:t xml:space="preserve">р/с: </w:t>
      </w:r>
      <w:r w:rsidR="004B3301" w:rsidRPr="00AD30CE">
        <w:rPr>
          <w:sz w:val="22"/>
          <w:szCs w:val="22"/>
        </w:rPr>
        <w:t xml:space="preserve">40702810700013223628 </w:t>
      </w:r>
    </w:p>
    <w:p w14:paraId="1826A44B" w14:textId="36A7D8C2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12.5. </w:t>
      </w:r>
      <w:r w:rsidRPr="00AD30CE">
        <w:rPr>
          <w:sz w:val="22"/>
          <w:szCs w:val="22"/>
        </w:rPr>
        <w:t xml:space="preserve">Банк: </w:t>
      </w:r>
      <w:r w:rsidR="004B3301" w:rsidRPr="00AD30CE">
        <w:rPr>
          <w:sz w:val="22"/>
          <w:szCs w:val="22"/>
        </w:rPr>
        <w:t>АО ЮниКредит Банк, г. Москва</w:t>
      </w:r>
    </w:p>
    <w:p w14:paraId="1D79803B" w14:textId="1E1AF132" w:rsidR="00F66527" w:rsidRPr="00AD30CE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12.6. </w:t>
      </w:r>
      <w:r w:rsidRPr="00AD30CE">
        <w:rPr>
          <w:sz w:val="22"/>
          <w:szCs w:val="22"/>
        </w:rPr>
        <w:t xml:space="preserve">к/с: </w:t>
      </w:r>
      <w:r w:rsidR="004B3301" w:rsidRPr="00AD30CE">
        <w:rPr>
          <w:sz w:val="22"/>
          <w:szCs w:val="22"/>
        </w:rPr>
        <w:t>30101810300000000545</w:t>
      </w:r>
    </w:p>
    <w:p w14:paraId="593906A3" w14:textId="2362F66F" w:rsidR="00F66527" w:rsidRPr="004536C3" w:rsidRDefault="00DA36EB">
      <w:pPr>
        <w:jc w:val="both"/>
        <w:rPr>
          <w:sz w:val="22"/>
          <w:szCs w:val="22"/>
        </w:rPr>
      </w:pPr>
      <w:r w:rsidRPr="00AD30CE">
        <w:rPr>
          <w:b/>
          <w:sz w:val="22"/>
          <w:szCs w:val="22"/>
        </w:rPr>
        <w:t xml:space="preserve">12.7. </w:t>
      </w:r>
      <w:r w:rsidRPr="00AD30CE">
        <w:rPr>
          <w:sz w:val="22"/>
          <w:szCs w:val="22"/>
        </w:rPr>
        <w:t xml:space="preserve">БИК: </w:t>
      </w:r>
      <w:r w:rsidR="004B3301" w:rsidRPr="00AD30CE">
        <w:rPr>
          <w:sz w:val="22"/>
          <w:szCs w:val="22"/>
        </w:rPr>
        <w:t>044525545</w:t>
      </w:r>
    </w:p>
    <w:sectPr w:rsidR="00F66527" w:rsidRPr="004536C3" w:rsidSect="004B3301">
      <w:footerReference w:type="default" r:id="rId7"/>
      <w:pgSz w:w="11870" w:h="16787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9B65" w14:textId="77777777" w:rsidR="00E12228" w:rsidRDefault="00E12228">
      <w:pPr>
        <w:spacing w:after="0" w:line="240" w:lineRule="auto"/>
      </w:pPr>
      <w:r>
        <w:separator/>
      </w:r>
    </w:p>
  </w:endnote>
  <w:endnote w:type="continuationSeparator" w:id="0">
    <w:p w14:paraId="779E9947" w14:textId="77777777" w:rsidR="00E12228" w:rsidRDefault="00E1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7959" w14:textId="688D0671" w:rsidR="00F66527" w:rsidRDefault="00DA36EB">
    <w:pPr>
      <w:jc w:val="center"/>
    </w:pPr>
    <w:r>
      <w:rPr>
        <w:i/>
        <w:iCs/>
      </w:rPr>
      <w:t xml:space="preserve">Страница </w:t>
    </w:r>
    <w:r>
      <w:fldChar w:fldCharType="begin"/>
    </w:r>
    <w:r>
      <w:rPr>
        <w:i/>
        <w:iCs/>
      </w:rPr>
      <w:instrText>PAGE</w:instrText>
    </w:r>
    <w:r>
      <w:fldChar w:fldCharType="separate"/>
    </w:r>
    <w:r w:rsidR="00C10B94">
      <w:rPr>
        <w:i/>
        <w:iCs/>
        <w:noProof/>
      </w:rPr>
      <w:t>1</w:t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>NUMPAGES</w:instrText>
    </w:r>
    <w:r>
      <w:fldChar w:fldCharType="separate"/>
    </w:r>
    <w:r w:rsidR="00C10B94">
      <w:rPr>
        <w:i/>
        <w:iCs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6875D" w14:textId="77777777" w:rsidR="00E12228" w:rsidRDefault="00E12228">
      <w:pPr>
        <w:spacing w:after="0" w:line="240" w:lineRule="auto"/>
      </w:pPr>
      <w:r>
        <w:separator/>
      </w:r>
    </w:p>
  </w:footnote>
  <w:footnote w:type="continuationSeparator" w:id="0">
    <w:p w14:paraId="5A2328E3" w14:textId="77777777" w:rsidR="00E12228" w:rsidRDefault="00E12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27"/>
    <w:rsid w:val="000011B5"/>
    <w:rsid w:val="00106985"/>
    <w:rsid w:val="00181741"/>
    <w:rsid w:val="001C4053"/>
    <w:rsid w:val="00347695"/>
    <w:rsid w:val="00385436"/>
    <w:rsid w:val="00440D33"/>
    <w:rsid w:val="004536C3"/>
    <w:rsid w:val="0047024C"/>
    <w:rsid w:val="00484A72"/>
    <w:rsid w:val="00497640"/>
    <w:rsid w:val="004B3301"/>
    <w:rsid w:val="005E22F4"/>
    <w:rsid w:val="006D274E"/>
    <w:rsid w:val="007B0D68"/>
    <w:rsid w:val="008C49A3"/>
    <w:rsid w:val="009967BE"/>
    <w:rsid w:val="00A168FA"/>
    <w:rsid w:val="00AD30CE"/>
    <w:rsid w:val="00B93C7D"/>
    <w:rsid w:val="00BE19BB"/>
    <w:rsid w:val="00C10B94"/>
    <w:rsid w:val="00C6068E"/>
    <w:rsid w:val="00CC4EB4"/>
    <w:rsid w:val="00CC62A0"/>
    <w:rsid w:val="00DA36EB"/>
    <w:rsid w:val="00E12228"/>
    <w:rsid w:val="00EE3363"/>
    <w:rsid w:val="00F10146"/>
    <w:rsid w:val="00F66527"/>
    <w:rsid w:val="00F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9233"/>
  <w15:docId w15:val="{70E91DF8-5D7D-450C-9AB2-E04F789F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1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B94"/>
  </w:style>
  <w:style w:type="paragraph" w:styleId="a6">
    <w:name w:val="footer"/>
    <w:basedOn w:val="a"/>
    <w:link w:val="a7"/>
    <w:uiPriority w:val="99"/>
    <w:unhideWhenUsed/>
    <w:rsid w:val="00C1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B94"/>
  </w:style>
  <w:style w:type="paragraph" w:styleId="a8">
    <w:name w:val="Balloon Text"/>
    <w:basedOn w:val="a"/>
    <w:link w:val="a9"/>
    <w:uiPriority w:val="99"/>
    <w:semiHidden/>
    <w:unhideWhenUsed/>
    <w:rsid w:val="00FB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B7D6-3C28-4299-92F6-0FA36FC5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Астанина</dc:creator>
  <cp:keywords/>
  <dc:description/>
  <cp:lastModifiedBy>Arkhipova Tatyana</cp:lastModifiedBy>
  <cp:revision>10</cp:revision>
  <dcterms:created xsi:type="dcterms:W3CDTF">2020-10-19T21:49:00Z</dcterms:created>
  <dcterms:modified xsi:type="dcterms:W3CDTF">2020-11-13T15:57:00Z</dcterms:modified>
  <cp:category/>
</cp:coreProperties>
</file>